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7BA" w:rsidRPr="0008179D" w:rsidRDefault="008337BA" w:rsidP="00A30606">
      <w:pPr>
        <w:spacing w:after="0" w:line="480" w:lineRule="auto"/>
        <w:contextualSpacing/>
        <w:jc w:val="center"/>
        <w:rPr>
          <w:rFonts w:ascii="Times New Roman" w:hAnsi="Times New Roman" w:cs="Times New Roman"/>
          <w:sz w:val="24"/>
          <w:szCs w:val="24"/>
        </w:rPr>
      </w:pPr>
    </w:p>
    <w:p w:rsidR="008337BA" w:rsidRPr="0008179D" w:rsidRDefault="008337BA" w:rsidP="00A30606">
      <w:pPr>
        <w:spacing w:after="0" w:line="480" w:lineRule="auto"/>
        <w:contextualSpacing/>
        <w:jc w:val="center"/>
        <w:rPr>
          <w:rFonts w:ascii="Times New Roman" w:hAnsi="Times New Roman" w:cs="Times New Roman"/>
          <w:sz w:val="24"/>
          <w:szCs w:val="24"/>
        </w:rPr>
      </w:pPr>
    </w:p>
    <w:p w:rsidR="008337BA" w:rsidRPr="0008179D" w:rsidRDefault="008337BA" w:rsidP="00A30606">
      <w:pPr>
        <w:spacing w:after="0" w:line="480" w:lineRule="auto"/>
        <w:contextualSpacing/>
        <w:jc w:val="center"/>
        <w:rPr>
          <w:rFonts w:ascii="Times New Roman" w:hAnsi="Times New Roman" w:cs="Times New Roman"/>
          <w:sz w:val="24"/>
          <w:szCs w:val="24"/>
        </w:rPr>
      </w:pPr>
    </w:p>
    <w:p w:rsidR="008337BA" w:rsidRPr="0008179D" w:rsidRDefault="008337BA" w:rsidP="00A30606">
      <w:pPr>
        <w:spacing w:after="0" w:line="480" w:lineRule="auto"/>
        <w:contextualSpacing/>
        <w:jc w:val="center"/>
        <w:rPr>
          <w:rFonts w:ascii="Times New Roman" w:hAnsi="Times New Roman" w:cs="Times New Roman"/>
          <w:sz w:val="24"/>
          <w:szCs w:val="24"/>
        </w:rPr>
      </w:pPr>
    </w:p>
    <w:p w:rsidR="008337BA" w:rsidRPr="0008179D" w:rsidRDefault="008337BA" w:rsidP="00A30606">
      <w:pPr>
        <w:spacing w:after="0" w:line="480" w:lineRule="auto"/>
        <w:contextualSpacing/>
        <w:jc w:val="center"/>
        <w:rPr>
          <w:rFonts w:ascii="Times New Roman" w:hAnsi="Times New Roman" w:cs="Times New Roman"/>
          <w:sz w:val="24"/>
          <w:szCs w:val="24"/>
        </w:rPr>
      </w:pPr>
    </w:p>
    <w:p w:rsidR="008337BA" w:rsidRPr="0008179D" w:rsidRDefault="008337BA" w:rsidP="00A30606">
      <w:pPr>
        <w:spacing w:after="0" w:line="480" w:lineRule="auto"/>
        <w:contextualSpacing/>
        <w:jc w:val="center"/>
        <w:rPr>
          <w:rFonts w:ascii="Times New Roman" w:hAnsi="Times New Roman" w:cs="Times New Roman"/>
          <w:sz w:val="24"/>
          <w:szCs w:val="24"/>
        </w:rPr>
      </w:pPr>
    </w:p>
    <w:p w:rsidR="008337BA" w:rsidRPr="0008179D" w:rsidRDefault="008337BA" w:rsidP="00A30606">
      <w:pPr>
        <w:spacing w:after="0" w:line="480" w:lineRule="auto"/>
        <w:contextualSpacing/>
        <w:jc w:val="center"/>
        <w:rPr>
          <w:rFonts w:ascii="Times New Roman" w:hAnsi="Times New Roman" w:cs="Times New Roman"/>
          <w:sz w:val="24"/>
          <w:szCs w:val="24"/>
        </w:rPr>
      </w:pPr>
    </w:p>
    <w:p w:rsidR="008337BA" w:rsidRPr="0008179D" w:rsidRDefault="008337BA" w:rsidP="00A30606">
      <w:pPr>
        <w:spacing w:after="0" w:line="480" w:lineRule="auto"/>
        <w:contextualSpacing/>
        <w:jc w:val="center"/>
        <w:rPr>
          <w:rFonts w:ascii="Times New Roman" w:hAnsi="Times New Roman" w:cs="Times New Roman"/>
          <w:sz w:val="24"/>
          <w:szCs w:val="24"/>
        </w:rPr>
      </w:pPr>
    </w:p>
    <w:p w:rsidR="00203DC7" w:rsidRPr="0008179D" w:rsidRDefault="00530E35" w:rsidP="00A3060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Reflections</w:t>
      </w:r>
    </w:p>
    <w:p w:rsidR="00203DC7" w:rsidRPr="0008179D" w:rsidRDefault="00203DC7" w:rsidP="00A30606">
      <w:pPr>
        <w:spacing w:after="0" w:line="480" w:lineRule="auto"/>
        <w:contextualSpacing/>
        <w:jc w:val="center"/>
        <w:rPr>
          <w:rFonts w:ascii="Times New Roman" w:hAnsi="Times New Roman" w:cs="Times New Roman"/>
          <w:sz w:val="24"/>
          <w:szCs w:val="24"/>
        </w:rPr>
      </w:pPr>
      <w:r w:rsidRPr="0008179D">
        <w:rPr>
          <w:rFonts w:ascii="Times New Roman" w:hAnsi="Times New Roman" w:cs="Times New Roman"/>
          <w:sz w:val="24"/>
          <w:szCs w:val="24"/>
        </w:rPr>
        <w:t>Student’s Name</w:t>
      </w:r>
    </w:p>
    <w:p w:rsidR="00203DC7" w:rsidRPr="0008179D" w:rsidRDefault="00203DC7" w:rsidP="00A30606">
      <w:pPr>
        <w:spacing w:after="0" w:line="480" w:lineRule="auto"/>
        <w:contextualSpacing/>
        <w:jc w:val="center"/>
        <w:rPr>
          <w:rFonts w:ascii="Times New Roman" w:hAnsi="Times New Roman" w:cs="Times New Roman"/>
          <w:sz w:val="24"/>
          <w:szCs w:val="24"/>
        </w:rPr>
      </w:pPr>
      <w:r w:rsidRPr="0008179D">
        <w:rPr>
          <w:rFonts w:ascii="Times New Roman" w:hAnsi="Times New Roman" w:cs="Times New Roman"/>
          <w:sz w:val="24"/>
          <w:szCs w:val="24"/>
        </w:rPr>
        <w:t>Institution</w:t>
      </w:r>
    </w:p>
    <w:p w:rsidR="00FC46CB" w:rsidRPr="0008179D" w:rsidRDefault="00FC46CB" w:rsidP="00A30606">
      <w:pPr>
        <w:spacing w:after="0" w:line="480" w:lineRule="auto"/>
        <w:contextualSpacing/>
        <w:rPr>
          <w:rFonts w:ascii="Times New Roman" w:hAnsi="Times New Roman" w:cs="Times New Roman"/>
          <w:sz w:val="24"/>
          <w:szCs w:val="24"/>
        </w:rPr>
      </w:pPr>
      <w:r w:rsidRPr="0008179D">
        <w:rPr>
          <w:rFonts w:ascii="Times New Roman" w:hAnsi="Times New Roman" w:cs="Times New Roman"/>
          <w:sz w:val="24"/>
          <w:szCs w:val="24"/>
        </w:rPr>
        <w:br w:type="page"/>
      </w:r>
    </w:p>
    <w:p w:rsidR="00530E35" w:rsidRDefault="00530E35" w:rsidP="00A3060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Reflections</w:t>
      </w:r>
    </w:p>
    <w:p w:rsidR="00203DC7" w:rsidRPr="00530E35" w:rsidRDefault="00530E35" w:rsidP="00A30606">
      <w:pPr>
        <w:spacing w:after="0" w:line="480" w:lineRule="auto"/>
        <w:contextualSpacing/>
        <w:jc w:val="center"/>
        <w:rPr>
          <w:rFonts w:ascii="Times New Roman" w:hAnsi="Times New Roman" w:cs="Times New Roman"/>
          <w:b/>
          <w:sz w:val="24"/>
          <w:szCs w:val="24"/>
        </w:rPr>
      </w:pPr>
      <w:r w:rsidRPr="00530E35">
        <w:rPr>
          <w:rFonts w:ascii="Times New Roman" w:hAnsi="Times New Roman" w:cs="Times New Roman"/>
          <w:b/>
          <w:sz w:val="24"/>
          <w:szCs w:val="24"/>
        </w:rPr>
        <w:t>Week 2</w:t>
      </w:r>
    </w:p>
    <w:p w:rsidR="000C5F1C" w:rsidRPr="0008179D" w:rsidRDefault="00FC46CB" w:rsidP="00A30606">
      <w:pPr>
        <w:spacing w:after="0" w:line="480" w:lineRule="auto"/>
        <w:contextualSpacing/>
        <w:rPr>
          <w:rFonts w:ascii="Times New Roman" w:hAnsi="Times New Roman" w:cs="Times New Roman"/>
          <w:sz w:val="24"/>
          <w:szCs w:val="24"/>
        </w:rPr>
      </w:pPr>
      <w:r w:rsidRPr="0008179D">
        <w:rPr>
          <w:rFonts w:ascii="Times New Roman" w:hAnsi="Times New Roman" w:cs="Times New Roman"/>
          <w:sz w:val="24"/>
          <w:szCs w:val="24"/>
        </w:rPr>
        <w:tab/>
      </w:r>
      <w:r w:rsidR="000C5F1C" w:rsidRPr="0008179D">
        <w:rPr>
          <w:rFonts w:ascii="Times New Roman" w:hAnsi="Times New Roman" w:cs="Times New Roman"/>
          <w:sz w:val="24"/>
          <w:szCs w:val="24"/>
        </w:rPr>
        <w:t>The integration of social and cultural factors into crime plays a distinct role in shaping criminology dimensions in the digital era. The field of criminology has been reluctant in developing technology theorized concepts that will substantially improve on the criminological orientation of the digital society. The social era paved the way to computing and internet technologies which have played a critical role in shaping the tools used in criminology (Powell, Stratton, and Cameron, 2018). The focus on cybercrime research has a broad scope from fraudulent acts such as piracy, terrorism amongst other online extremisms and countermeasures such as data surveillance and information privacy.</w:t>
      </w:r>
    </w:p>
    <w:p w:rsidR="000C5F1C" w:rsidRPr="0008179D" w:rsidRDefault="00FC46CB" w:rsidP="00A30606">
      <w:pPr>
        <w:spacing w:after="0" w:line="480" w:lineRule="auto"/>
        <w:contextualSpacing/>
        <w:rPr>
          <w:rFonts w:ascii="Times New Roman" w:hAnsi="Times New Roman" w:cs="Times New Roman"/>
          <w:sz w:val="24"/>
          <w:szCs w:val="24"/>
        </w:rPr>
      </w:pPr>
      <w:r w:rsidRPr="0008179D">
        <w:rPr>
          <w:rFonts w:ascii="Times New Roman" w:hAnsi="Times New Roman" w:cs="Times New Roman"/>
          <w:sz w:val="24"/>
          <w:szCs w:val="24"/>
        </w:rPr>
        <w:tab/>
      </w:r>
      <w:r w:rsidR="000C5F1C" w:rsidRPr="0008179D">
        <w:rPr>
          <w:rFonts w:ascii="Times New Roman" w:hAnsi="Times New Roman" w:cs="Times New Roman"/>
          <w:sz w:val="24"/>
          <w:szCs w:val="24"/>
        </w:rPr>
        <w:t>Powell, Stratton, and Cameron (2018), contribution focus on developing digital criminological theories drawn from the intersection of cultural and critical socio-criminology concepts. The development of these concepts requires an assessment of the history of cybercrimininologies. Three eras were identified the pre-web era, the global web era, and the social web era. The pre web era was characterized by online communications via closed networks since personal computers had been invented. This marked the era that initiated laws aimed at governing the adverse exploitation of the computer. Cybercrime research experienced a paradigm shift due to influential typologies such as cyberviolence and cyberception. Lastly, the social web era has improved collaborative and content –generating platforms to facilitate online communication.</w:t>
      </w:r>
    </w:p>
    <w:p w:rsidR="00852558" w:rsidRPr="00530E35" w:rsidRDefault="00852558" w:rsidP="00A30606">
      <w:pPr>
        <w:spacing w:after="0" w:line="480" w:lineRule="auto"/>
        <w:contextualSpacing/>
        <w:jc w:val="center"/>
        <w:rPr>
          <w:rFonts w:ascii="Times New Roman" w:hAnsi="Times New Roman" w:cs="Times New Roman"/>
          <w:b/>
          <w:sz w:val="24"/>
          <w:szCs w:val="24"/>
        </w:rPr>
      </w:pPr>
      <w:r w:rsidRPr="00530E35">
        <w:rPr>
          <w:rFonts w:ascii="Times New Roman" w:hAnsi="Times New Roman" w:cs="Times New Roman"/>
          <w:b/>
          <w:sz w:val="24"/>
          <w:szCs w:val="24"/>
        </w:rPr>
        <w:t>Week 3</w:t>
      </w:r>
    </w:p>
    <w:p w:rsidR="0008179D" w:rsidRPr="0008179D" w:rsidRDefault="00530E35" w:rsidP="00A3060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8179D" w:rsidRPr="0008179D">
        <w:rPr>
          <w:rFonts w:ascii="Times New Roman" w:hAnsi="Times New Roman" w:cs="Times New Roman"/>
          <w:sz w:val="24"/>
          <w:szCs w:val="24"/>
        </w:rPr>
        <w:t>Chapter two readings give significant insights into the distinctive themes of the digital age that engage with criminological concepts of crime and justice. Perceptual contact is a notion developed in the digital society through Internet-enabled devices including the smartphones, wearable ad laptops have streamlined data sharing and gathering. On the other hand, permanence has been established through digital footprints and dataveillance. Digital criminology utilizes the footprints to conduct research through different methodological opportunities. However, privacy and human rights are a significant challenge that accompanies the use of these techniques. Algorithmic sociality has been used through developed machine learning frameworks to personalize social network content. The social algorithm can be an important avenue to obtain information on social relations and experience.</w:t>
      </w:r>
    </w:p>
    <w:p w:rsidR="0008179D" w:rsidRPr="0008179D" w:rsidRDefault="0008179D" w:rsidP="00A30606">
      <w:pPr>
        <w:spacing w:after="0" w:line="480" w:lineRule="auto"/>
        <w:contextualSpacing/>
        <w:rPr>
          <w:rFonts w:ascii="Times New Roman" w:hAnsi="Times New Roman" w:cs="Times New Roman"/>
          <w:sz w:val="24"/>
          <w:szCs w:val="24"/>
        </w:rPr>
      </w:pPr>
      <w:r w:rsidRPr="0008179D">
        <w:rPr>
          <w:rFonts w:ascii="Times New Roman" w:hAnsi="Times New Roman" w:cs="Times New Roman"/>
          <w:sz w:val="24"/>
          <w:szCs w:val="24"/>
        </w:rPr>
        <w:t>Virality is an important concept that can develop close ties for spatial and temporary networks in a digital society.  This will facilitate a cultural trend of the viral spread of information. Criminologists use important outputs of virality such as survivor selfies to obtain viral justice. Visual communication is another way that has facilitated response to crime and justice through image-sharing. By a similar token, corporatization has facilitated networking authoritarianism and censorship by respective social media companies which enable its use in the field of criminology. Digital social inequalities cut across gender, age, and socio-economic status amongst other factors that play a critical role in digital criminology. Democratization is a critical influential factor in the promotion of inclusivity and social justice. Lastly, digital technologies in critical and cultural criminology play a significant role in defining social harms and the quest for justice.</w:t>
      </w:r>
    </w:p>
    <w:p w:rsidR="0008179D" w:rsidRPr="00530E35" w:rsidRDefault="0008179D" w:rsidP="00A30606">
      <w:pPr>
        <w:spacing w:after="0" w:line="480" w:lineRule="auto"/>
        <w:contextualSpacing/>
        <w:jc w:val="center"/>
        <w:rPr>
          <w:rFonts w:ascii="Times New Roman" w:hAnsi="Times New Roman" w:cs="Times New Roman"/>
          <w:b/>
          <w:sz w:val="24"/>
          <w:szCs w:val="24"/>
        </w:rPr>
      </w:pPr>
      <w:r w:rsidRPr="00530E35">
        <w:rPr>
          <w:rFonts w:ascii="Times New Roman" w:hAnsi="Times New Roman" w:cs="Times New Roman"/>
          <w:b/>
          <w:sz w:val="24"/>
          <w:szCs w:val="24"/>
        </w:rPr>
        <w:t>Week 4</w:t>
      </w:r>
    </w:p>
    <w:p w:rsidR="0008179D" w:rsidRPr="0008179D" w:rsidRDefault="00530E35" w:rsidP="00A3060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8179D" w:rsidRPr="0008179D">
        <w:rPr>
          <w:rFonts w:ascii="Times New Roman" w:hAnsi="Times New Roman" w:cs="Times New Roman"/>
          <w:sz w:val="24"/>
          <w:szCs w:val="24"/>
        </w:rPr>
        <w:t xml:space="preserve">Crime observation strategies have significantly evolved over the years as current practices such as live news or social media recordings make it easier to retrieve information on a crime. The digital society has resulted in concepts such as crime in real time where cases such as the disappearance of the Australian woman attracted the community’s attention (Greg, Anna &amp; Rob, 2019a). The community in a bid to be of help and solve the crime followed its proceedings in real time via social media platforms. The emerging practices in the digital era help to solve the tension and dilemmas generated by crime through participation in the digital society. </w:t>
      </w:r>
    </w:p>
    <w:p w:rsidR="0008179D" w:rsidRPr="0008179D" w:rsidRDefault="00C80A57" w:rsidP="00A3060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8179D" w:rsidRPr="0008179D">
        <w:rPr>
          <w:rFonts w:ascii="Times New Roman" w:hAnsi="Times New Roman" w:cs="Times New Roman"/>
          <w:sz w:val="24"/>
          <w:szCs w:val="24"/>
        </w:rPr>
        <w:t>Crime in real time involves the following criminal activities as they take place. This concept has played a significant role in investigations as it serves as an open source for information. Some of the cases that successfully adopted the crime in real time technique include PorteOuverte, the Boston Marathon bombings, the murder of Jill Meagher, and the England 2011 riots (Powell, Stratton, and Cameron, 2018). Digital technologies have revitalized criminology’s approach to justice in the event a crime is committed. Crime in real time has played a significant role in encouraging public engagement in major events.</w:t>
      </w:r>
    </w:p>
    <w:p w:rsidR="0008179D" w:rsidRPr="00530E35" w:rsidRDefault="0008179D" w:rsidP="00A30606">
      <w:pPr>
        <w:spacing w:after="0" w:line="480" w:lineRule="auto"/>
        <w:contextualSpacing/>
        <w:jc w:val="center"/>
        <w:rPr>
          <w:rFonts w:ascii="Times New Roman" w:hAnsi="Times New Roman" w:cs="Times New Roman"/>
          <w:b/>
          <w:sz w:val="24"/>
          <w:szCs w:val="24"/>
        </w:rPr>
      </w:pPr>
      <w:r w:rsidRPr="00530E35">
        <w:rPr>
          <w:rFonts w:ascii="Times New Roman" w:hAnsi="Times New Roman" w:cs="Times New Roman"/>
          <w:b/>
          <w:sz w:val="24"/>
          <w:szCs w:val="24"/>
        </w:rPr>
        <w:t>Week 5 and 6</w:t>
      </w:r>
    </w:p>
    <w:p w:rsidR="0008179D" w:rsidRPr="0008179D" w:rsidRDefault="00E977BF" w:rsidP="00A3060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8179D" w:rsidRPr="0008179D">
        <w:rPr>
          <w:rFonts w:ascii="Times New Roman" w:hAnsi="Times New Roman" w:cs="Times New Roman"/>
          <w:sz w:val="24"/>
          <w:szCs w:val="24"/>
        </w:rPr>
        <w:t xml:space="preserve">According to Greg, Anna &amp; Rob (2019b), video technologies have been used by criminals to communicate criminal activities they engage, a concept that draws on cultural values exhibited by such people. Techno-social practices are a common thing in the digital society that involves the distribution of crime selfie images with an aim of ensuring the act goes viral. Most recent criminal acts that took such dimensions include the murder of a man’s daughter and his consequent suicide mission that occurred in 2017. According to Rob et al. (2019c), revenge pornography helped to build insights into the latest developments of breached privacy through new amendments. Previously, the plaintiff had no legal grounds to establish their case, a concept that is currently changing. The posting of crime images is made purposefully to communicate an identity and establish significant negative impacts. </w:t>
      </w:r>
    </w:p>
    <w:p w:rsidR="0008179D" w:rsidRPr="0008179D" w:rsidRDefault="00012171" w:rsidP="00A3060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8179D" w:rsidRPr="0008179D">
        <w:rPr>
          <w:rFonts w:ascii="Times New Roman" w:hAnsi="Times New Roman" w:cs="Times New Roman"/>
          <w:sz w:val="24"/>
          <w:szCs w:val="24"/>
        </w:rPr>
        <w:t>The technosocial approach to criminology focuses on decoding the meaning of the crime images that are considered complex. Additionally, the digital turn results in the analysis of the cultural and visual criminologies that contribute to the different image functions. Some of the common roles the distributed images play include an extension of harm to ensure the impacts of the socio-cultural influences are intense. Memetic deviance is another reason for the distribution of crime images (Powell, Stratton, and Cameron, 2018). The perpetrators use creative user-engagement platforms such as ridiculing hashtags on the viral photos. At the same time, the images are aimed to serve as a motivation for the criminals.</w:t>
      </w:r>
    </w:p>
    <w:p w:rsidR="0008179D" w:rsidRPr="001F3894" w:rsidRDefault="0008179D" w:rsidP="00A30606">
      <w:pPr>
        <w:spacing w:after="0" w:line="480" w:lineRule="auto"/>
        <w:contextualSpacing/>
        <w:jc w:val="center"/>
        <w:rPr>
          <w:rFonts w:ascii="Times New Roman" w:hAnsi="Times New Roman" w:cs="Times New Roman"/>
          <w:b/>
          <w:sz w:val="24"/>
          <w:szCs w:val="24"/>
        </w:rPr>
      </w:pPr>
      <w:r w:rsidRPr="001F3894">
        <w:rPr>
          <w:rFonts w:ascii="Times New Roman" w:hAnsi="Times New Roman" w:cs="Times New Roman"/>
          <w:b/>
          <w:sz w:val="24"/>
          <w:szCs w:val="24"/>
        </w:rPr>
        <w:t>Week 7</w:t>
      </w:r>
    </w:p>
    <w:p w:rsidR="0008179D" w:rsidRPr="0008179D" w:rsidRDefault="001F3894" w:rsidP="00A3060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8179D" w:rsidRPr="0008179D">
        <w:rPr>
          <w:rFonts w:ascii="Times New Roman" w:hAnsi="Times New Roman" w:cs="Times New Roman"/>
          <w:sz w:val="24"/>
          <w:szCs w:val="24"/>
        </w:rPr>
        <w:t>The state of the surveillance in the digital age raises several questions aimed at assessing its role and importance in the digital society. According to Greg, Anna &amp; Rob (2019d), the presence of CCTV amongst other surveillance tools have been accepted in communities and considered a norm in the digital society. Surveillance reflects the authoritarian power that the state possesses through the observation power it has in almost all places. The primary driving force of surveillance is the globalized criminal activities that have taken on vast networks. The surveillance approach has tackled the challenge posed by traditional modes of security that have led to mismanaged security.</w:t>
      </w:r>
    </w:p>
    <w:p w:rsidR="0008179D" w:rsidRPr="0008179D" w:rsidRDefault="00C20B5D" w:rsidP="00A3060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8179D" w:rsidRPr="0008179D">
        <w:rPr>
          <w:rFonts w:ascii="Times New Roman" w:hAnsi="Times New Roman" w:cs="Times New Roman"/>
          <w:sz w:val="24"/>
          <w:szCs w:val="24"/>
        </w:rPr>
        <w:t xml:space="preserve">Crime in global networks has taken a different dimension that required up-to-date securitization approaches to solve the issue. The digital networks have played a critical role in handling dangerous places in digital society. The materiality of space has been used to bridge the gap between the message sender and receiver, various places and shared time.  Cultural differences drove by globalization play a critical role in shaping the digital approaches to crime (Powell, Stratton, and Cameron, 2018). Global networks affect different areas of crime including transnational harms such as green criminology which affects the environment. These crimes are well managed by surveillance aimed at managing, protecting, and detecting. </w:t>
      </w:r>
    </w:p>
    <w:p w:rsidR="005A1ABB" w:rsidRPr="0008179D" w:rsidRDefault="005A1ABB" w:rsidP="00A30606">
      <w:pPr>
        <w:spacing w:after="0" w:line="480" w:lineRule="auto"/>
        <w:contextualSpacing/>
        <w:rPr>
          <w:rFonts w:ascii="Times New Roman" w:hAnsi="Times New Roman" w:cs="Times New Roman"/>
          <w:sz w:val="24"/>
          <w:szCs w:val="24"/>
        </w:rPr>
      </w:pPr>
    </w:p>
    <w:p w:rsidR="00494D8B" w:rsidRPr="0008179D" w:rsidRDefault="00494D8B" w:rsidP="00A30606">
      <w:pPr>
        <w:spacing w:after="0" w:line="480" w:lineRule="auto"/>
        <w:contextualSpacing/>
        <w:rPr>
          <w:rFonts w:ascii="Times New Roman" w:hAnsi="Times New Roman" w:cs="Times New Roman"/>
          <w:sz w:val="24"/>
          <w:szCs w:val="24"/>
        </w:rPr>
      </w:pPr>
    </w:p>
    <w:p w:rsidR="00BA0AB9" w:rsidRPr="0008179D" w:rsidRDefault="00BA0AB9" w:rsidP="00A30606">
      <w:pPr>
        <w:spacing w:after="0" w:line="480" w:lineRule="auto"/>
        <w:contextualSpacing/>
        <w:rPr>
          <w:rFonts w:ascii="Times New Roman" w:hAnsi="Times New Roman" w:cs="Times New Roman"/>
          <w:sz w:val="24"/>
          <w:szCs w:val="24"/>
        </w:rPr>
      </w:pPr>
    </w:p>
    <w:p w:rsidR="008337BA" w:rsidRPr="0008179D" w:rsidRDefault="008337BA" w:rsidP="00A30606">
      <w:pPr>
        <w:spacing w:after="0" w:line="480" w:lineRule="auto"/>
        <w:contextualSpacing/>
        <w:rPr>
          <w:rFonts w:ascii="Times New Roman" w:hAnsi="Times New Roman" w:cs="Times New Roman"/>
          <w:sz w:val="24"/>
          <w:szCs w:val="24"/>
        </w:rPr>
      </w:pPr>
    </w:p>
    <w:p w:rsidR="0008179D" w:rsidRPr="0008179D" w:rsidRDefault="0008179D" w:rsidP="00A30606">
      <w:pPr>
        <w:spacing w:after="0" w:line="480" w:lineRule="auto"/>
        <w:contextualSpacing/>
        <w:rPr>
          <w:rFonts w:ascii="Times New Roman" w:hAnsi="Times New Roman" w:cs="Times New Roman"/>
          <w:sz w:val="24"/>
          <w:szCs w:val="24"/>
        </w:rPr>
      </w:pPr>
      <w:r w:rsidRPr="0008179D">
        <w:rPr>
          <w:rFonts w:ascii="Times New Roman" w:hAnsi="Times New Roman" w:cs="Times New Roman"/>
          <w:sz w:val="24"/>
          <w:szCs w:val="24"/>
        </w:rPr>
        <w:br w:type="page"/>
      </w:r>
    </w:p>
    <w:p w:rsidR="00203DC7" w:rsidRPr="0008179D" w:rsidRDefault="00203DC7" w:rsidP="00A30606">
      <w:pPr>
        <w:spacing w:after="0" w:line="480" w:lineRule="auto"/>
        <w:contextualSpacing/>
        <w:jc w:val="center"/>
        <w:rPr>
          <w:rFonts w:ascii="Times New Roman" w:hAnsi="Times New Roman" w:cs="Times New Roman"/>
          <w:sz w:val="24"/>
          <w:szCs w:val="24"/>
        </w:rPr>
      </w:pPr>
      <w:r w:rsidRPr="0008179D">
        <w:rPr>
          <w:rFonts w:ascii="Times New Roman" w:hAnsi="Times New Roman" w:cs="Times New Roman"/>
          <w:sz w:val="24"/>
          <w:szCs w:val="24"/>
        </w:rPr>
        <w:t>Reference</w:t>
      </w:r>
      <w:r w:rsidR="00DB5D1D">
        <w:rPr>
          <w:rFonts w:ascii="Times New Roman" w:hAnsi="Times New Roman" w:cs="Times New Roman"/>
          <w:sz w:val="24"/>
          <w:szCs w:val="24"/>
        </w:rPr>
        <w:t>s</w:t>
      </w:r>
    </w:p>
    <w:p w:rsidR="00DB5D1D" w:rsidRPr="0008179D" w:rsidRDefault="00DB5D1D" w:rsidP="00A30606">
      <w:pPr>
        <w:spacing w:after="0" w:line="480" w:lineRule="auto"/>
        <w:contextualSpacing/>
        <w:rPr>
          <w:rFonts w:ascii="Times New Roman" w:hAnsi="Times New Roman" w:cs="Times New Roman"/>
          <w:sz w:val="24"/>
          <w:szCs w:val="24"/>
        </w:rPr>
      </w:pPr>
      <w:r w:rsidRPr="0008179D">
        <w:rPr>
          <w:rFonts w:ascii="Times New Roman" w:hAnsi="Times New Roman" w:cs="Times New Roman"/>
          <w:sz w:val="24"/>
          <w:szCs w:val="24"/>
        </w:rPr>
        <w:t xml:space="preserve">Greg, Anna, &amp; Rob. (2019a). Week 4: Crime in Real Time. Retrieved from </w:t>
      </w:r>
      <w:r>
        <w:rPr>
          <w:rFonts w:ascii="Times New Roman" w:hAnsi="Times New Roman" w:cs="Times New Roman"/>
          <w:sz w:val="24"/>
          <w:szCs w:val="24"/>
        </w:rPr>
        <w:tab/>
      </w:r>
      <w:hyperlink r:id="rId7" w:history="1">
        <w:r w:rsidRPr="0008179D">
          <w:rPr>
            <w:rStyle w:val="Hyperlink"/>
            <w:rFonts w:ascii="Times New Roman" w:hAnsi="Times New Roman" w:cs="Times New Roman"/>
            <w:sz w:val="24"/>
            <w:szCs w:val="24"/>
          </w:rPr>
          <w:t>https://filebin.net/4azdwdrxoih0rkj5/Week_4_Podcast_.mp3?t=vswsnqx9</w:t>
        </w:r>
      </w:hyperlink>
      <w:r w:rsidRPr="0008179D">
        <w:rPr>
          <w:rFonts w:ascii="Times New Roman" w:hAnsi="Times New Roman" w:cs="Times New Roman"/>
          <w:sz w:val="24"/>
          <w:szCs w:val="24"/>
        </w:rPr>
        <w:t xml:space="preserve"> </w:t>
      </w:r>
    </w:p>
    <w:p w:rsidR="00DB5D1D" w:rsidRDefault="00DB5D1D" w:rsidP="00A30606">
      <w:pPr>
        <w:spacing w:after="0" w:line="480" w:lineRule="auto"/>
        <w:contextualSpacing/>
        <w:rPr>
          <w:rFonts w:ascii="Times New Roman" w:hAnsi="Times New Roman" w:cs="Times New Roman"/>
          <w:sz w:val="24"/>
          <w:szCs w:val="24"/>
        </w:rPr>
      </w:pPr>
      <w:r w:rsidRPr="0008179D">
        <w:rPr>
          <w:rFonts w:ascii="Times New Roman" w:hAnsi="Times New Roman" w:cs="Times New Roman"/>
          <w:sz w:val="24"/>
          <w:szCs w:val="24"/>
        </w:rPr>
        <w:t xml:space="preserve">Greg, Anna, &amp; Rob. (2019b). Week 5: Crime Images. Retrieved from </w:t>
      </w:r>
      <w:r>
        <w:rPr>
          <w:rFonts w:ascii="Times New Roman" w:hAnsi="Times New Roman" w:cs="Times New Roman"/>
          <w:sz w:val="24"/>
          <w:szCs w:val="24"/>
        </w:rPr>
        <w:tab/>
      </w:r>
      <w:hyperlink r:id="rId8" w:history="1">
        <w:r w:rsidRPr="0008179D">
          <w:rPr>
            <w:rStyle w:val="Hyperlink"/>
            <w:rFonts w:ascii="Times New Roman" w:hAnsi="Times New Roman" w:cs="Times New Roman"/>
            <w:sz w:val="24"/>
            <w:szCs w:val="24"/>
          </w:rPr>
          <w:t>https://filebin.net/4azdwdrxoih0rkj5/Week_5_Podcast_.mp3?t=q5urmaxt</w:t>
        </w:r>
      </w:hyperlink>
    </w:p>
    <w:p w:rsidR="00DB5D1D" w:rsidRPr="0008179D" w:rsidRDefault="00DB5D1D" w:rsidP="00A30606">
      <w:pPr>
        <w:spacing w:after="0" w:line="480" w:lineRule="auto"/>
        <w:contextualSpacing/>
        <w:rPr>
          <w:rFonts w:ascii="Times New Roman" w:hAnsi="Times New Roman" w:cs="Times New Roman"/>
          <w:sz w:val="24"/>
          <w:szCs w:val="24"/>
        </w:rPr>
      </w:pPr>
      <w:r w:rsidRPr="0008179D">
        <w:rPr>
          <w:rFonts w:ascii="Times New Roman" w:hAnsi="Times New Roman" w:cs="Times New Roman"/>
          <w:sz w:val="24"/>
          <w:szCs w:val="24"/>
        </w:rPr>
        <w:t xml:space="preserve">Greg, Anna &amp; Rob. (2019d). Week 7: Surveillance. Retrieved from </w:t>
      </w:r>
      <w:r>
        <w:rPr>
          <w:rFonts w:ascii="Times New Roman" w:hAnsi="Times New Roman" w:cs="Times New Roman"/>
          <w:sz w:val="24"/>
          <w:szCs w:val="24"/>
        </w:rPr>
        <w:tab/>
      </w:r>
      <w:hyperlink r:id="rId9" w:history="1">
        <w:r w:rsidRPr="0008179D">
          <w:rPr>
            <w:rStyle w:val="Hyperlink"/>
            <w:rFonts w:ascii="Times New Roman" w:hAnsi="Times New Roman" w:cs="Times New Roman"/>
            <w:sz w:val="24"/>
            <w:szCs w:val="24"/>
          </w:rPr>
          <w:t>https://filebin.net/4azdwdrxoih0rkj5/Week_7_Podcast_.mp3?t=l7yjiher</w:t>
        </w:r>
      </w:hyperlink>
    </w:p>
    <w:p w:rsidR="00DB5D1D" w:rsidRPr="0008179D" w:rsidRDefault="00DB5D1D" w:rsidP="00A30606">
      <w:pPr>
        <w:spacing w:after="0" w:line="480" w:lineRule="auto"/>
        <w:contextualSpacing/>
        <w:rPr>
          <w:rFonts w:ascii="Times New Roman" w:hAnsi="Times New Roman" w:cs="Times New Roman"/>
          <w:sz w:val="24"/>
          <w:szCs w:val="24"/>
        </w:rPr>
      </w:pPr>
      <w:r w:rsidRPr="0008179D">
        <w:rPr>
          <w:rFonts w:ascii="Times New Roman" w:hAnsi="Times New Roman" w:cs="Times New Roman"/>
          <w:sz w:val="24"/>
          <w:szCs w:val="24"/>
        </w:rPr>
        <w:t xml:space="preserve">Powell, A., Stratton, G., &amp; Cameron, R. (2018). Digital Criminology: Crime and Justice in </w:t>
      </w:r>
      <w:r w:rsidRPr="0008179D">
        <w:rPr>
          <w:rFonts w:ascii="Times New Roman" w:hAnsi="Times New Roman" w:cs="Times New Roman"/>
          <w:sz w:val="24"/>
          <w:szCs w:val="24"/>
        </w:rPr>
        <w:tab/>
        <w:t xml:space="preserve">Digital Society. Retrieved from </w:t>
      </w:r>
      <w:hyperlink r:id="rId10" w:history="1">
        <w:r w:rsidRPr="0008179D">
          <w:rPr>
            <w:rStyle w:val="Hyperlink"/>
            <w:rFonts w:ascii="Times New Roman" w:hAnsi="Times New Roman" w:cs="Times New Roman"/>
            <w:color w:val="auto"/>
            <w:sz w:val="24"/>
            <w:szCs w:val="24"/>
          </w:rPr>
          <w:t>http://ebookcentral.proquest.com</w:t>
        </w:r>
      </w:hyperlink>
      <w:r w:rsidRPr="0008179D">
        <w:rPr>
          <w:rFonts w:ascii="Times New Roman" w:hAnsi="Times New Roman" w:cs="Times New Roman"/>
          <w:sz w:val="24"/>
          <w:szCs w:val="24"/>
        </w:rPr>
        <w:t xml:space="preserve"> </w:t>
      </w:r>
    </w:p>
    <w:p w:rsidR="00DB5D1D" w:rsidRPr="0008179D" w:rsidRDefault="00DB5D1D" w:rsidP="00A30606">
      <w:pPr>
        <w:spacing w:after="0" w:line="480" w:lineRule="auto"/>
        <w:contextualSpacing/>
        <w:rPr>
          <w:rFonts w:ascii="Times New Roman" w:hAnsi="Times New Roman" w:cs="Times New Roman"/>
          <w:sz w:val="24"/>
          <w:szCs w:val="24"/>
        </w:rPr>
      </w:pPr>
      <w:r w:rsidRPr="0008179D">
        <w:rPr>
          <w:rFonts w:ascii="Times New Roman" w:hAnsi="Times New Roman" w:cs="Times New Roman"/>
          <w:sz w:val="24"/>
          <w:szCs w:val="24"/>
        </w:rPr>
        <w:t>Rob, Greg, Anna, &amp;</w:t>
      </w:r>
      <w:bookmarkStart w:id="0" w:name="_GoBack"/>
      <w:bookmarkEnd w:id="0"/>
      <w:r w:rsidRPr="0008179D">
        <w:rPr>
          <w:rFonts w:ascii="Times New Roman" w:hAnsi="Times New Roman" w:cs="Times New Roman"/>
          <w:sz w:val="24"/>
          <w:szCs w:val="24"/>
        </w:rPr>
        <w:t xml:space="preserve"> Henry. (2019c). Week 6: Crime Images. Retrieved from </w:t>
      </w:r>
      <w:r>
        <w:rPr>
          <w:rFonts w:ascii="Times New Roman" w:hAnsi="Times New Roman" w:cs="Times New Roman"/>
          <w:sz w:val="24"/>
          <w:szCs w:val="24"/>
        </w:rPr>
        <w:tab/>
      </w:r>
      <w:hyperlink r:id="rId11" w:history="1">
        <w:r w:rsidRPr="0008179D">
          <w:rPr>
            <w:rStyle w:val="Hyperlink"/>
            <w:rFonts w:ascii="Times New Roman" w:hAnsi="Times New Roman" w:cs="Times New Roman"/>
            <w:sz w:val="24"/>
            <w:szCs w:val="24"/>
          </w:rPr>
          <w:t>https://filebin.net/4azdwdrxoih0rkj5/Week_6_Podcast_.mp3?t=q5urmaxt</w:t>
        </w:r>
      </w:hyperlink>
    </w:p>
    <w:p w:rsidR="005A1ABB" w:rsidRPr="0008179D" w:rsidRDefault="005A1ABB" w:rsidP="00A30606">
      <w:pPr>
        <w:spacing w:after="0" w:line="480" w:lineRule="auto"/>
        <w:contextualSpacing/>
        <w:rPr>
          <w:rFonts w:ascii="Times New Roman" w:hAnsi="Times New Roman" w:cs="Times New Roman"/>
          <w:sz w:val="24"/>
          <w:szCs w:val="24"/>
        </w:rPr>
      </w:pPr>
    </w:p>
    <w:sectPr w:rsidR="005A1ABB" w:rsidRPr="0008179D" w:rsidSect="00203DC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2A4" w:rsidRDefault="000E02A4" w:rsidP="00203DC7">
      <w:pPr>
        <w:spacing w:after="0" w:line="240" w:lineRule="auto"/>
      </w:pPr>
      <w:r>
        <w:separator/>
      </w:r>
    </w:p>
  </w:endnote>
  <w:endnote w:type="continuationSeparator" w:id="0">
    <w:p w:rsidR="000E02A4" w:rsidRDefault="000E02A4" w:rsidP="00203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2A4" w:rsidRDefault="000E02A4" w:rsidP="00203DC7">
      <w:pPr>
        <w:spacing w:after="0" w:line="240" w:lineRule="auto"/>
      </w:pPr>
      <w:r>
        <w:separator/>
      </w:r>
    </w:p>
  </w:footnote>
  <w:footnote w:type="continuationSeparator" w:id="0">
    <w:p w:rsidR="000E02A4" w:rsidRDefault="000E02A4" w:rsidP="00203D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890" w:rsidRPr="00203DC7" w:rsidRDefault="00530E35" w:rsidP="00530E35">
    <w:pPr>
      <w:pStyle w:val="Header"/>
      <w:rPr>
        <w:rFonts w:ascii="Times New Roman" w:hAnsi="Times New Roman" w:cs="Times New Roman"/>
        <w:sz w:val="24"/>
        <w:szCs w:val="24"/>
      </w:rPr>
    </w:pPr>
    <w:r>
      <w:rPr>
        <w:rFonts w:ascii="Times New Roman" w:hAnsi="Times New Roman" w:cs="Times New Roman"/>
        <w:sz w:val="24"/>
        <w:szCs w:val="24"/>
      </w:rPr>
      <w:t>REFLECTIONS</w:t>
    </w:r>
    <w:r>
      <w:rPr>
        <w:rFonts w:ascii="Times New Roman" w:hAnsi="Times New Roman" w:cs="Times New Roman"/>
        <w:sz w:val="24"/>
        <w:szCs w:val="24"/>
      </w:rPr>
      <w:tab/>
    </w:r>
    <w:r w:rsidR="00B36890" w:rsidRPr="00203DC7">
      <w:rPr>
        <w:rFonts w:ascii="Times New Roman" w:hAnsi="Times New Roman" w:cs="Times New Roman"/>
        <w:sz w:val="24"/>
        <w:szCs w:val="24"/>
      </w:rPr>
      <w:tab/>
      <w:t xml:space="preserve"> </w:t>
    </w:r>
    <w:sdt>
      <w:sdtPr>
        <w:rPr>
          <w:rFonts w:ascii="Times New Roman" w:hAnsi="Times New Roman" w:cs="Times New Roman"/>
          <w:sz w:val="24"/>
          <w:szCs w:val="24"/>
        </w:rPr>
        <w:id w:val="261892364"/>
        <w:docPartObj>
          <w:docPartGallery w:val="Page Numbers (Top of Page)"/>
          <w:docPartUnique/>
        </w:docPartObj>
      </w:sdtPr>
      <w:sdtEndPr>
        <w:rPr>
          <w:noProof/>
        </w:rPr>
      </w:sdtEndPr>
      <w:sdtContent>
        <w:r w:rsidR="00B36890" w:rsidRPr="00203DC7">
          <w:rPr>
            <w:rFonts w:ascii="Times New Roman" w:hAnsi="Times New Roman" w:cs="Times New Roman"/>
            <w:sz w:val="24"/>
            <w:szCs w:val="24"/>
          </w:rPr>
          <w:fldChar w:fldCharType="begin"/>
        </w:r>
        <w:r w:rsidR="00B36890" w:rsidRPr="00203DC7">
          <w:rPr>
            <w:rFonts w:ascii="Times New Roman" w:hAnsi="Times New Roman" w:cs="Times New Roman"/>
            <w:sz w:val="24"/>
            <w:szCs w:val="24"/>
          </w:rPr>
          <w:instrText xml:space="preserve"> PAGE   \* MERGEFORMAT </w:instrText>
        </w:r>
        <w:r w:rsidR="00B36890" w:rsidRPr="00203DC7">
          <w:rPr>
            <w:rFonts w:ascii="Times New Roman" w:hAnsi="Times New Roman" w:cs="Times New Roman"/>
            <w:sz w:val="24"/>
            <w:szCs w:val="24"/>
          </w:rPr>
          <w:fldChar w:fldCharType="separate"/>
        </w:r>
        <w:r w:rsidR="00A30606">
          <w:rPr>
            <w:rFonts w:ascii="Times New Roman" w:hAnsi="Times New Roman" w:cs="Times New Roman"/>
            <w:noProof/>
            <w:sz w:val="24"/>
            <w:szCs w:val="24"/>
          </w:rPr>
          <w:t>7</w:t>
        </w:r>
        <w:r w:rsidR="00B36890" w:rsidRPr="00203DC7">
          <w:rPr>
            <w:rFonts w:ascii="Times New Roman" w:hAnsi="Times New Roman" w:cs="Times New Roman"/>
            <w:noProof/>
            <w:sz w:val="24"/>
            <w:szCs w:val="24"/>
          </w:rPr>
          <w:fldChar w:fldCharType="end"/>
        </w:r>
      </w:sdtContent>
    </w:sdt>
  </w:p>
  <w:p w:rsidR="00B36890" w:rsidRPr="00203DC7" w:rsidRDefault="00B36890" w:rsidP="00203DC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890" w:rsidRPr="00203DC7" w:rsidRDefault="00B36890" w:rsidP="00203DC7">
    <w:pPr>
      <w:pStyle w:val="Header"/>
      <w:jc w:val="right"/>
      <w:rPr>
        <w:rFonts w:ascii="Times New Roman" w:hAnsi="Times New Roman" w:cs="Times New Roman"/>
        <w:sz w:val="24"/>
        <w:szCs w:val="24"/>
      </w:rPr>
    </w:pPr>
    <w:r w:rsidRPr="00203DC7">
      <w:rPr>
        <w:rFonts w:ascii="Times New Roman" w:hAnsi="Times New Roman" w:cs="Times New Roman"/>
        <w:sz w:val="24"/>
        <w:szCs w:val="24"/>
      </w:rPr>
      <w:t xml:space="preserve">Running head: </w:t>
    </w:r>
    <w:r w:rsidR="00530E35">
      <w:rPr>
        <w:rFonts w:ascii="Times New Roman" w:hAnsi="Times New Roman" w:cs="Times New Roman"/>
        <w:sz w:val="24"/>
        <w:szCs w:val="24"/>
      </w:rPr>
      <w:t>REFLECTIONS</w:t>
    </w:r>
    <w:r w:rsidR="00530E35">
      <w:rPr>
        <w:rFonts w:ascii="Times New Roman" w:hAnsi="Times New Roman" w:cs="Times New Roman"/>
        <w:sz w:val="24"/>
        <w:szCs w:val="24"/>
      </w:rPr>
      <w:tab/>
    </w:r>
    <w:r w:rsidRPr="00203DC7">
      <w:rPr>
        <w:rFonts w:ascii="Times New Roman" w:hAnsi="Times New Roman" w:cs="Times New Roman"/>
        <w:sz w:val="24"/>
        <w:szCs w:val="24"/>
      </w:rPr>
      <w:tab/>
      <w:t xml:space="preserve"> </w:t>
    </w:r>
    <w:sdt>
      <w:sdtPr>
        <w:rPr>
          <w:rFonts w:ascii="Times New Roman" w:hAnsi="Times New Roman" w:cs="Times New Roman"/>
          <w:sz w:val="24"/>
          <w:szCs w:val="24"/>
        </w:rPr>
        <w:id w:val="-293218088"/>
        <w:docPartObj>
          <w:docPartGallery w:val="Page Numbers (Top of Page)"/>
          <w:docPartUnique/>
        </w:docPartObj>
      </w:sdtPr>
      <w:sdtEndPr>
        <w:rPr>
          <w:noProof/>
        </w:rPr>
      </w:sdtEndPr>
      <w:sdtContent>
        <w:r w:rsidRPr="00203DC7">
          <w:rPr>
            <w:rFonts w:ascii="Times New Roman" w:hAnsi="Times New Roman" w:cs="Times New Roman"/>
            <w:sz w:val="24"/>
            <w:szCs w:val="24"/>
          </w:rPr>
          <w:fldChar w:fldCharType="begin"/>
        </w:r>
        <w:r w:rsidRPr="00203DC7">
          <w:rPr>
            <w:rFonts w:ascii="Times New Roman" w:hAnsi="Times New Roman" w:cs="Times New Roman"/>
            <w:sz w:val="24"/>
            <w:szCs w:val="24"/>
          </w:rPr>
          <w:instrText xml:space="preserve"> PAGE   \* MERGEFORMAT </w:instrText>
        </w:r>
        <w:r w:rsidRPr="00203DC7">
          <w:rPr>
            <w:rFonts w:ascii="Times New Roman" w:hAnsi="Times New Roman" w:cs="Times New Roman"/>
            <w:sz w:val="24"/>
            <w:szCs w:val="24"/>
          </w:rPr>
          <w:fldChar w:fldCharType="separate"/>
        </w:r>
        <w:r w:rsidR="000E02A4">
          <w:rPr>
            <w:rFonts w:ascii="Times New Roman" w:hAnsi="Times New Roman" w:cs="Times New Roman"/>
            <w:noProof/>
            <w:sz w:val="24"/>
            <w:szCs w:val="24"/>
          </w:rPr>
          <w:t>1</w:t>
        </w:r>
        <w:r w:rsidRPr="00203DC7">
          <w:rPr>
            <w:rFonts w:ascii="Times New Roman" w:hAnsi="Times New Roman" w:cs="Times New Roman"/>
            <w:noProof/>
            <w:sz w:val="24"/>
            <w:szCs w:val="24"/>
          </w:rPr>
          <w:fldChar w:fldCharType="end"/>
        </w:r>
      </w:sdtContent>
    </w:sdt>
  </w:p>
  <w:p w:rsidR="00B36890" w:rsidRDefault="00B368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MTY3sLS0NDY3NzBV0lEKTi0uzszPAykwrAUA+4ng2CwAAAA="/>
  </w:docVars>
  <w:rsids>
    <w:rsidRoot w:val="003C1F9B"/>
    <w:rsid w:val="00003A72"/>
    <w:rsid w:val="00012171"/>
    <w:rsid w:val="00047E9D"/>
    <w:rsid w:val="00063628"/>
    <w:rsid w:val="000700FB"/>
    <w:rsid w:val="0008179D"/>
    <w:rsid w:val="0009489A"/>
    <w:rsid w:val="000B457A"/>
    <w:rsid w:val="000B52AB"/>
    <w:rsid w:val="000C5F1C"/>
    <w:rsid w:val="000E02A4"/>
    <w:rsid w:val="000E7286"/>
    <w:rsid w:val="0011294D"/>
    <w:rsid w:val="001170F4"/>
    <w:rsid w:val="00172658"/>
    <w:rsid w:val="001F3894"/>
    <w:rsid w:val="00201222"/>
    <w:rsid w:val="00203DC7"/>
    <w:rsid w:val="00263A16"/>
    <w:rsid w:val="0028723D"/>
    <w:rsid w:val="002909E1"/>
    <w:rsid w:val="00291650"/>
    <w:rsid w:val="00333A71"/>
    <w:rsid w:val="003C1F9B"/>
    <w:rsid w:val="00411CC4"/>
    <w:rsid w:val="004625C5"/>
    <w:rsid w:val="004819D0"/>
    <w:rsid w:val="004822E9"/>
    <w:rsid w:val="00494D8B"/>
    <w:rsid w:val="004B1DE1"/>
    <w:rsid w:val="004B30DE"/>
    <w:rsid w:val="00512BB0"/>
    <w:rsid w:val="00530E35"/>
    <w:rsid w:val="00555999"/>
    <w:rsid w:val="00572128"/>
    <w:rsid w:val="0059101A"/>
    <w:rsid w:val="005A1ABB"/>
    <w:rsid w:val="005F3CFB"/>
    <w:rsid w:val="006171AC"/>
    <w:rsid w:val="006460E7"/>
    <w:rsid w:val="006563A4"/>
    <w:rsid w:val="006C2DCE"/>
    <w:rsid w:val="006E6CA1"/>
    <w:rsid w:val="006F3F9C"/>
    <w:rsid w:val="007819B5"/>
    <w:rsid w:val="007B5A8A"/>
    <w:rsid w:val="007D319C"/>
    <w:rsid w:val="007E024C"/>
    <w:rsid w:val="007F59F8"/>
    <w:rsid w:val="00823F3C"/>
    <w:rsid w:val="00826699"/>
    <w:rsid w:val="008337BA"/>
    <w:rsid w:val="00852558"/>
    <w:rsid w:val="00854326"/>
    <w:rsid w:val="008628A9"/>
    <w:rsid w:val="008A2B0C"/>
    <w:rsid w:val="008A7C78"/>
    <w:rsid w:val="008D2397"/>
    <w:rsid w:val="00937D61"/>
    <w:rsid w:val="00980BEA"/>
    <w:rsid w:val="009A5C8C"/>
    <w:rsid w:val="009C1D86"/>
    <w:rsid w:val="009D32A9"/>
    <w:rsid w:val="009E100D"/>
    <w:rsid w:val="00A07B93"/>
    <w:rsid w:val="00A30606"/>
    <w:rsid w:val="00A5392E"/>
    <w:rsid w:val="00A60AB5"/>
    <w:rsid w:val="00B32E54"/>
    <w:rsid w:val="00B36890"/>
    <w:rsid w:val="00B9341E"/>
    <w:rsid w:val="00BA0AB9"/>
    <w:rsid w:val="00BA799A"/>
    <w:rsid w:val="00BC14F9"/>
    <w:rsid w:val="00BC5049"/>
    <w:rsid w:val="00BD6F16"/>
    <w:rsid w:val="00C20B5D"/>
    <w:rsid w:val="00C27AC1"/>
    <w:rsid w:val="00C704C1"/>
    <w:rsid w:val="00C75A48"/>
    <w:rsid w:val="00C80A57"/>
    <w:rsid w:val="00C82737"/>
    <w:rsid w:val="00D0338D"/>
    <w:rsid w:val="00D2296C"/>
    <w:rsid w:val="00D404F2"/>
    <w:rsid w:val="00D74624"/>
    <w:rsid w:val="00D914CF"/>
    <w:rsid w:val="00DA6614"/>
    <w:rsid w:val="00DB5D1D"/>
    <w:rsid w:val="00DD1E7A"/>
    <w:rsid w:val="00DF1A41"/>
    <w:rsid w:val="00E15BE4"/>
    <w:rsid w:val="00E57005"/>
    <w:rsid w:val="00E6037B"/>
    <w:rsid w:val="00E933F1"/>
    <w:rsid w:val="00E977BF"/>
    <w:rsid w:val="00EC511A"/>
    <w:rsid w:val="00ED7320"/>
    <w:rsid w:val="00F02432"/>
    <w:rsid w:val="00F068EC"/>
    <w:rsid w:val="00F32583"/>
    <w:rsid w:val="00F33386"/>
    <w:rsid w:val="00FB6CAD"/>
    <w:rsid w:val="00FC4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DC7"/>
  </w:style>
  <w:style w:type="paragraph" w:styleId="Footer">
    <w:name w:val="footer"/>
    <w:basedOn w:val="Normal"/>
    <w:link w:val="FooterChar"/>
    <w:uiPriority w:val="99"/>
    <w:unhideWhenUsed/>
    <w:rsid w:val="00203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DC7"/>
  </w:style>
  <w:style w:type="character" w:styleId="Hyperlink">
    <w:name w:val="Hyperlink"/>
    <w:basedOn w:val="DefaultParagraphFont"/>
    <w:uiPriority w:val="99"/>
    <w:unhideWhenUsed/>
    <w:rsid w:val="000C5F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DC7"/>
  </w:style>
  <w:style w:type="paragraph" w:styleId="Footer">
    <w:name w:val="footer"/>
    <w:basedOn w:val="Normal"/>
    <w:link w:val="FooterChar"/>
    <w:uiPriority w:val="99"/>
    <w:unhideWhenUsed/>
    <w:rsid w:val="00203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DC7"/>
  </w:style>
  <w:style w:type="character" w:styleId="Hyperlink">
    <w:name w:val="Hyperlink"/>
    <w:basedOn w:val="DefaultParagraphFont"/>
    <w:uiPriority w:val="99"/>
    <w:unhideWhenUsed/>
    <w:rsid w:val="000C5F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bin.net/4azdwdrxoih0rkj5/Week_5_Podcast_.mp3?t=q5urmax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filebin.net/4azdwdrxoih0rkj5/Week_4_Podcast_.mp3?t=vswsnqx9"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filebin.net/4azdwdrxoih0rkj5/Week_6_Podcast_.mp3?t=q5urmax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ebookcentral.proquest.com" TargetMode="External"/><Relationship Id="rId4" Type="http://schemas.openxmlformats.org/officeDocument/2006/relationships/webSettings" Target="webSettings.xml"/><Relationship Id="rId9" Type="http://schemas.openxmlformats.org/officeDocument/2006/relationships/hyperlink" Target="https://filebin.net/4azdwdrxoih0rkj5/Week_7_Podcast_.mp3?t=l7yjih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2019-04-29T20:36:00Z</dcterms:created>
  <dcterms:modified xsi:type="dcterms:W3CDTF">2019-04-29T20:36:00Z</dcterms:modified>
</cp:coreProperties>
</file>